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4D4236" w:rsidTr="00896088">
        <w:trPr>
          <w:trHeight w:val="15280"/>
        </w:trPr>
        <w:tc>
          <w:tcPr>
            <w:tcW w:w="10800" w:type="dxa"/>
            <w:shd w:val="clear" w:color="auto" w:fill="FFFF99"/>
          </w:tcPr>
          <w:p w:rsidR="004D4236" w:rsidRDefault="004D4236" w:rsidP="0089608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70179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534963" cy="1570417"/>
                  <wp:effectExtent l="19050" t="0" r="0" b="0"/>
                  <wp:docPr id="8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62" cy="157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>БЛАГОДАРНОСТЬ</w:t>
            </w: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 xml:space="preserve">ГЛАВЫ ГОРОДА ЭЛИСТЫ </w:t>
            </w: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Pr="00C14FAA" w:rsidRDefault="004D4236" w:rsidP="00896088">
            <w:pPr>
              <w:ind w:firstLine="708"/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C14FAA">
              <w:rPr>
                <w:rFonts w:ascii="Georgia" w:hAnsi="Georgia"/>
                <w:i/>
                <w:color w:val="000066"/>
                <w:sz w:val="32"/>
                <w:szCs w:val="32"/>
              </w:rPr>
              <w:t>За многолетний добросовестный труд</w:t>
            </w: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, а также в связи с профессиональным праздником – Днем строителя</w:t>
            </w: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Pr="001048F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4D4236" w:rsidRPr="00CB0DAF" w:rsidRDefault="004D4236" w:rsidP="00896088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4D4236" w:rsidRPr="008D2BBA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color w:val="000066"/>
                <w:sz w:val="44"/>
                <w:szCs w:val="44"/>
              </w:rPr>
            </w:pPr>
            <w:proofErr w:type="spellStart"/>
            <w:r>
              <w:rPr>
                <w:rFonts w:ascii="Georgia" w:hAnsi="Georgia"/>
                <w:b/>
                <w:color w:val="000066"/>
                <w:sz w:val="44"/>
                <w:szCs w:val="44"/>
              </w:rPr>
              <w:t>Чурюмову</w:t>
            </w:r>
            <w:proofErr w:type="spellEnd"/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44"/>
                <w:szCs w:val="44"/>
              </w:rPr>
            </w:pPr>
            <w:r>
              <w:rPr>
                <w:rFonts w:ascii="Georgia" w:hAnsi="Georgia"/>
                <w:b/>
                <w:i/>
                <w:color w:val="000066"/>
                <w:sz w:val="44"/>
                <w:szCs w:val="44"/>
              </w:rPr>
              <w:t>Сергею Юрьевичу</w:t>
            </w: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44"/>
                <w:szCs w:val="44"/>
              </w:rPr>
            </w:pPr>
          </w:p>
          <w:p w:rsidR="004D4236" w:rsidRPr="00C7271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66"/>
                <w:sz w:val="28"/>
                <w:szCs w:val="28"/>
              </w:rPr>
              <w:t>Начальнику ПТО ООО «Строительное управление №3»</w:t>
            </w: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Pr="006052AD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Pr="00265DF4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Глава города Элисты                                                       В. </w:t>
            </w:r>
            <w:proofErr w:type="spellStart"/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Намруев</w:t>
            </w:r>
            <w:proofErr w:type="spellEnd"/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>
              <w:rPr>
                <w:rFonts w:ascii="Georgia" w:hAnsi="Georgia"/>
                <w:i/>
                <w:color w:val="000070"/>
                <w:sz w:val="22"/>
                <w:szCs w:val="22"/>
              </w:rPr>
              <w:t>Главы города Элисты от 07 августа 2019  года № 72</w:t>
            </w:r>
          </w:p>
          <w:p w:rsidR="004D4236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D4236" w:rsidRPr="006B3C27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014EE" w:rsidRDefault="00F014EE"/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4D4236" w:rsidTr="00896088">
        <w:trPr>
          <w:trHeight w:val="15280"/>
        </w:trPr>
        <w:tc>
          <w:tcPr>
            <w:tcW w:w="10800" w:type="dxa"/>
            <w:shd w:val="clear" w:color="auto" w:fill="FFFF99"/>
          </w:tcPr>
          <w:p w:rsidR="004D4236" w:rsidRDefault="004D4236" w:rsidP="0089608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70179">
              <w:rPr>
                <w:rFonts w:ascii="Georgia" w:hAnsi="Georgi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34963" cy="1570417"/>
                  <wp:effectExtent l="19050" t="0" r="0" b="0"/>
                  <wp:docPr id="12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62" cy="157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>БЛАГОДАРНОСТЬ</w:t>
            </w: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</w:p>
          <w:p w:rsidR="004D4236" w:rsidRPr="008A0603" w:rsidRDefault="004D4236" w:rsidP="00896088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 xml:space="preserve">ГЛАВЫ ГОРОДА ЭЛИСТЫ </w:t>
            </w: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4D4236" w:rsidRPr="00C14FAA" w:rsidRDefault="004D4236" w:rsidP="00896088">
            <w:pPr>
              <w:ind w:firstLine="708"/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C14FAA">
              <w:rPr>
                <w:rFonts w:ascii="Georgia" w:hAnsi="Georgia"/>
                <w:i/>
                <w:color w:val="000066"/>
                <w:sz w:val="32"/>
                <w:szCs w:val="32"/>
              </w:rPr>
              <w:t>За многолетний добросовестный труд</w:t>
            </w: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, а также в связи с профессиональным праздником – Днем строителя</w:t>
            </w: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Pr="001048F6" w:rsidRDefault="004D4236" w:rsidP="00896088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4D4236" w:rsidRDefault="004D4236" w:rsidP="00896088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4D4236" w:rsidRPr="00CB0DAF" w:rsidRDefault="004D4236" w:rsidP="00896088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4D4236" w:rsidRPr="008D2BBA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color w:val="000066"/>
                <w:sz w:val="44"/>
                <w:szCs w:val="44"/>
              </w:rPr>
            </w:pPr>
            <w:r>
              <w:rPr>
                <w:rFonts w:ascii="Georgia" w:hAnsi="Georgia"/>
                <w:b/>
                <w:color w:val="000066"/>
                <w:sz w:val="44"/>
                <w:szCs w:val="44"/>
              </w:rPr>
              <w:t>Троцкому</w:t>
            </w: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44"/>
                <w:szCs w:val="44"/>
              </w:rPr>
            </w:pPr>
            <w:r>
              <w:rPr>
                <w:rFonts w:ascii="Georgia" w:hAnsi="Georgia"/>
                <w:b/>
                <w:i/>
                <w:color w:val="000066"/>
                <w:sz w:val="44"/>
                <w:szCs w:val="44"/>
              </w:rPr>
              <w:t>Валентину Владимировичу</w:t>
            </w: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44"/>
                <w:szCs w:val="44"/>
              </w:rPr>
            </w:pPr>
          </w:p>
          <w:p w:rsidR="004D4236" w:rsidRPr="00C7271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66"/>
                <w:sz w:val="28"/>
                <w:szCs w:val="28"/>
              </w:rPr>
              <w:t>Водителю ООО «Строительное управление №3»</w:t>
            </w: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Pr="006052AD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4D4236" w:rsidRPr="00265DF4" w:rsidRDefault="004D4236" w:rsidP="00896088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Глава города Элисты                                                       В. </w:t>
            </w:r>
            <w:proofErr w:type="spellStart"/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Намруев</w:t>
            </w:r>
            <w:proofErr w:type="spellEnd"/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Pr="00CD299C" w:rsidRDefault="004D4236" w:rsidP="00896088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4D4236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>
              <w:rPr>
                <w:rFonts w:ascii="Georgia" w:hAnsi="Georgia"/>
                <w:i/>
                <w:color w:val="000070"/>
                <w:sz w:val="22"/>
                <w:szCs w:val="22"/>
              </w:rPr>
              <w:t>Главы города Элисты от 07 августа 2019  года № 72</w:t>
            </w:r>
          </w:p>
          <w:p w:rsidR="004D4236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D4236" w:rsidRPr="006B3C27" w:rsidRDefault="004D4236" w:rsidP="00896088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D4236" w:rsidRDefault="004D4236"/>
    <w:sectPr w:rsidR="004D4236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236"/>
    <w:rsid w:val="002A2BFC"/>
    <w:rsid w:val="004D4236"/>
    <w:rsid w:val="00F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_iXi_</cp:lastModifiedBy>
  <cp:revision>1</cp:revision>
  <dcterms:created xsi:type="dcterms:W3CDTF">2019-08-07T14:03:00Z</dcterms:created>
  <dcterms:modified xsi:type="dcterms:W3CDTF">2019-08-07T14:09:00Z</dcterms:modified>
</cp:coreProperties>
</file>